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C42" w:rsidRDefault="002F6C42"/>
    <w:p w:rsidR="007437EA" w:rsidRDefault="007437EA"/>
    <w:p w:rsidR="007437EA" w:rsidRDefault="007437EA"/>
    <w:p w:rsidR="007437EA" w:rsidRDefault="007437EA"/>
    <w:p w:rsidR="007437EA" w:rsidRDefault="007437EA"/>
    <w:p w:rsidR="007437EA" w:rsidRDefault="007437EA"/>
    <w:p w:rsidR="007437EA" w:rsidRDefault="007437EA"/>
    <w:p w:rsidR="007437EA" w:rsidRDefault="007437EA" w:rsidP="007437EA">
      <w:pPr>
        <w:spacing w:line="480" w:lineRule="auto"/>
        <w:jc w:val="center"/>
      </w:pPr>
      <w:r>
        <w:t>The Constitutional Conventional Debates- The Slave Trade</w:t>
      </w:r>
    </w:p>
    <w:p w:rsidR="007437EA" w:rsidRDefault="007437EA" w:rsidP="007437EA">
      <w:pPr>
        <w:spacing w:line="480" w:lineRule="auto"/>
        <w:jc w:val="center"/>
      </w:pPr>
      <w:r>
        <w:t>Student Name</w:t>
      </w:r>
    </w:p>
    <w:p w:rsidR="007437EA" w:rsidRDefault="007437EA" w:rsidP="007437EA">
      <w:pPr>
        <w:spacing w:line="480" w:lineRule="auto"/>
        <w:jc w:val="center"/>
      </w:pPr>
      <w:r>
        <w:t>Institution of Affiliation</w:t>
      </w:r>
    </w:p>
    <w:p w:rsidR="007437EA" w:rsidRDefault="007437EA" w:rsidP="007437EA">
      <w:pPr>
        <w:spacing w:line="480" w:lineRule="auto"/>
        <w:jc w:val="center"/>
      </w:pPr>
    </w:p>
    <w:p w:rsidR="007437EA" w:rsidRDefault="007437EA">
      <w:r>
        <w:br w:type="page"/>
      </w:r>
    </w:p>
    <w:p w:rsidR="00514E45" w:rsidRPr="00514E45" w:rsidRDefault="00514E45" w:rsidP="00514E45">
      <w:pPr>
        <w:spacing w:line="480" w:lineRule="auto"/>
        <w:jc w:val="center"/>
        <w:rPr>
          <w:b/>
        </w:rPr>
      </w:pPr>
      <w:r w:rsidRPr="00514E45">
        <w:rPr>
          <w:b/>
        </w:rPr>
        <w:lastRenderedPageBreak/>
        <w:t>The Constitutional Conventional Debates- The Slave Trade</w:t>
      </w:r>
    </w:p>
    <w:p w:rsidR="007437EA" w:rsidRDefault="007437EA" w:rsidP="000E37CF">
      <w:pPr>
        <w:spacing w:line="480" w:lineRule="auto"/>
        <w:ind w:firstLine="720"/>
      </w:pPr>
      <w:r>
        <w:t>In 178</w:t>
      </w:r>
      <w:r w:rsidR="00BB7E0F">
        <w:t>7 congress decided that a conven</w:t>
      </w:r>
      <w:r>
        <w:t xml:space="preserve">tion should be held to revise the articles of confederation. When the delegates met </w:t>
      </w:r>
      <w:r w:rsidR="00BB7E0F">
        <w:t>i</w:t>
      </w:r>
      <w:r>
        <w:t>n May that year in Philadelphia, three</w:t>
      </w:r>
      <w:r w:rsidR="00370094">
        <w:t xml:space="preserve"> issues were </w:t>
      </w:r>
      <w:r w:rsidR="007128BB">
        <w:t>discussed</w:t>
      </w:r>
      <w:r>
        <w:t>. T</w:t>
      </w:r>
      <w:r w:rsidR="00370094">
        <w:t>hey</w:t>
      </w:r>
      <w:r w:rsidR="00602B1E">
        <w:t xml:space="preserve"> included</w:t>
      </w:r>
      <w:r>
        <w:t xml:space="preserve"> representation in the congress, </w:t>
      </w:r>
      <w:r w:rsidR="00602B1E">
        <w:t>formation of an</w:t>
      </w:r>
      <w:r>
        <w:t xml:space="preserve"> executive branch</w:t>
      </w:r>
      <w:r w:rsidR="00BB7E0F">
        <w:t>,</w:t>
      </w:r>
      <w:r w:rsidR="00602B1E">
        <w:t xml:space="preserve"> and </w:t>
      </w:r>
      <w:r>
        <w:t>slavery. Studying the discussion ar</w:t>
      </w:r>
      <w:r w:rsidR="00370094">
        <w:t>ound slavery</w:t>
      </w:r>
      <w:r>
        <w:t>, we can gather several facts a</w:t>
      </w:r>
      <w:r w:rsidR="00D66B80">
        <w:t xml:space="preserve">bout the nature of the new nation. </w:t>
      </w:r>
      <w:r w:rsidR="001E5377">
        <w:t>W</w:t>
      </w:r>
      <w:r w:rsidR="00D66B80">
        <w:t xml:space="preserve">e learn </w:t>
      </w:r>
      <w:r w:rsidR="00BB7E0F">
        <w:t>about</w:t>
      </w:r>
      <w:r w:rsidR="00D66B80">
        <w:t xml:space="preserve"> the different economic activities of the states. Most of the southern states depended on agriculture as the </w:t>
      </w:r>
      <w:r w:rsidR="00BB7E0F">
        <w:t>primary</w:t>
      </w:r>
      <w:r w:rsidR="00D66B80">
        <w:t xml:space="preserve"> driver of their economy. That is why states such as South Carolina and Georgia disputed any attempt to allow congress to tax agricultural products. They also wanted congress not to make any regulation that would outlaw </w:t>
      </w:r>
      <w:r w:rsidR="00BB7E0F">
        <w:t xml:space="preserve">the </w:t>
      </w:r>
      <w:r w:rsidR="00D66B80">
        <w:t xml:space="preserve">importation of slaves. </w:t>
      </w:r>
      <w:r>
        <w:t xml:space="preserve"> </w:t>
      </w:r>
    </w:p>
    <w:p w:rsidR="00546873" w:rsidRDefault="00652939" w:rsidP="00BA0254">
      <w:pPr>
        <w:spacing w:line="480" w:lineRule="auto"/>
        <w:ind w:firstLine="720"/>
      </w:pPr>
      <w:bookmarkStart w:id="0" w:name="_GoBack"/>
      <w:bookmarkEnd w:id="0"/>
      <w:r>
        <w:t xml:space="preserve">The </w:t>
      </w:r>
      <w:r w:rsidR="00291B82">
        <w:t>different persuasions of</w:t>
      </w:r>
      <w:r>
        <w:t xml:space="preserve"> morality between the states are also laid bare in the convention.</w:t>
      </w:r>
      <w:r w:rsidR="009F7542">
        <w:t xml:space="preserve"> Some delegates</w:t>
      </w:r>
      <w:r w:rsidR="00291B82">
        <w:t xml:space="preserve"> saw </w:t>
      </w:r>
      <w:r w:rsidR="00BB7E0F">
        <w:t xml:space="preserve">the </w:t>
      </w:r>
      <w:r w:rsidR="00291B82">
        <w:t xml:space="preserve">slave trade as evil and akin to inviting </w:t>
      </w:r>
      <w:r w:rsidR="00BB7E0F">
        <w:t>heaven's judgment</w:t>
      </w:r>
      <w:r w:rsidR="00291B82">
        <w:t xml:space="preserve"> upon the land. George </w:t>
      </w:r>
      <w:r w:rsidR="00BB7E0F">
        <w:t>M</w:t>
      </w:r>
      <w:r w:rsidR="00291B82">
        <w:t>ason of Virginia, a state that had put restrictions on human trafficking, compared slave owners with tyrants</w:t>
      </w:r>
      <w:r w:rsidR="00BB7E0F">
        <w:t>,</w:t>
      </w:r>
      <w:r w:rsidR="00291B82">
        <w:t xml:space="preserve"> referring to them as petty tyrants. Martin of Maryland also saw </w:t>
      </w:r>
      <w:r w:rsidR="00370094">
        <w:t xml:space="preserve">forbidding the congress to ban the trade as contrary to the spirit of revolution and </w:t>
      </w:r>
      <w:r w:rsidR="00BB7E0F">
        <w:t>America's character</w:t>
      </w:r>
      <w:r w:rsidR="00370094">
        <w:t>. Those supporting</w:t>
      </w:r>
      <w:r>
        <w:t xml:space="preserve"> claimed</w:t>
      </w:r>
      <w:r w:rsidR="00BB7E0F">
        <w:t xml:space="preserve"> that over half of the world's population</w:t>
      </w:r>
      <w:r w:rsidR="00370094">
        <w:t xml:space="preserve"> have been slaves and therefore did not concur with those opposing the trade. They also looked at what they stood to lose as their large farms depended on slaves for labor.  </w:t>
      </w:r>
      <w:r w:rsidR="001E5377">
        <w:t>We</w:t>
      </w:r>
      <w:r w:rsidR="00370094">
        <w:t xml:space="preserve"> can</w:t>
      </w:r>
      <w:r w:rsidR="001E5377">
        <w:t xml:space="preserve"> also</w:t>
      </w:r>
      <w:r w:rsidR="00370094">
        <w:t xml:space="preserve"> learn that the states were polarized and did not have many things in common. That was the reason for the compromises that they made. For instance, the delegates agreed that the congress would not enact legislation prohibiting the slave trade until 1808. </w:t>
      </w:r>
      <w:r w:rsidR="00BB7E0F">
        <w:t>A</w:t>
      </w:r>
      <w:r w:rsidR="0020550B">
        <w:t>fter the delegates opposed</w:t>
      </w:r>
      <w:r w:rsidR="00370094">
        <w:t xml:space="preserve"> </w:t>
      </w:r>
      <w:r w:rsidR="00BB7E0F">
        <w:t xml:space="preserve">the </w:t>
      </w:r>
      <w:r w:rsidR="00370094">
        <w:t>slave trade</w:t>
      </w:r>
      <w:r w:rsidR="0020550B">
        <w:t>, they</w:t>
      </w:r>
      <w:r w:rsidR="00370094">
        <w:t xml:space="preserve"> realized it would be impossible for states to come together if they stood their ground.</w:t>
      </w:r>
    </w:p>
    <w:p w:rsidR="00546873" w:rsidRDefault="00546873">
      <w:r>
        <w:br w:type="page"/>
      </w:r>
    </w:p>
    <w:p w:rsidR="00546873" w:rsidRDefault="00546873" w:rsidP="00546873">
      <w:pPr>
        <w:spacing w:line="480" w:lineRule="auto"/>
        <w:jc w:val="center"/>
      </w:pPr>
      <w:r>
        <w:lastRenderedPageBreak/>
        <w:t>References</w:t>
      </w:r>
    </w:p>
    <w:p w:rsidR="00370094" w:rsidRDefault="00546873" w:rsidP="007437EA">
      <w:pPr>
        <w:spacing w:line="480" w:lineRule="auto"/>
      </w:pPr>
      <w:r>
        <w:t xml:space="preserve">Constitutional Rights Foundation. (n.d.).   </w:t>
      </w:r>
      <w:r w:rsidR="00370094">
        <w:t xml:space="preserve"> </w:t>
      </w:r>
      <w:r w:rsidRPr="00546873">
        <w:t>The Major Debates at the Constitutional Convention</w:t>
      </w:r>
      <w:r>
        <w:t xml:space="preserve">. Retrieved from </w:t>
      </w:r>
      <w:r w:rsidRPr="00546873">
        <w:t>https://www.crf-usa.org/bill-of-rights-in-action/bria-25-2-the-major-debates-at-the-constitutional-convention.html</w:t>
      </w:r>
    </w:p>
    <w:sectPr w:rsidR="0037009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4FFD" w:rsidRDefault="00B84FFD" w:rsidP="00514E45">
      <w:pPr>
        <w:spacing w:after="0" w:line="240" w:lineRule="auto"/>
      </w:pPr>
      <w:r>
        <w:separator/>
      </w:r>
    </w:p>
  </w:endnote>
  <w:endnote w:type="continuationSeparator" w:id="0">
    <w:p w:rsidR="00B84FFD" w:rsidRDefault="00B84FFD" w:rsidP="00514E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4FFD" w:rsidRDefault="00B84FFD" w:rsidP="00514E45">
      <w:pPr>
        <w:spacing w:after="0" w:line="240" w:lineRule="auto"/>
      </w:pPr>
      <w:r>
        <w:separator/>
      </w:r>
    </w:p>
  </w:footnote>
  <w:footnote w:type="continuationSeparator" w:id="0">
    <w:p w:rsidR="00B84FFD" w:rsidRDefault="00B84FFD" w:rsidP="00514E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0989030"/>
      <w:docPartObj>
        <w:docPartGallery w:val="Page Numbers (Top of Page)"/>
        <w:docPartUnique/>
      </w:docPartObj>
    </w:sdtPr>
    <w:sdtEndPr>
      <w:rPr>
        <w:noProof/>
      </w:rPr>
    </w:sdtEndPr>
    <w:sdtContent>
      <w:p w:rsidR="00514E45" w:rsidRDefault="00514E45">
        <w:pPr>
          <w:pStyle w:val="Header"/>
          <w:jc w:val="right"/>
        </w:pPr>
        <w:r>
          <w:fldChar w:fldCharType="begin"/>
        </w:r>
        <w:r>
          <w:instrText xml:space="preserve"> PAGE   \* MERGEFORMAT </w:instrText>
        </w:r>
        <w:r>
          <w:fldChar w:fldCharType="separate"/>
        </w:r>
        <w:r w:rsidR="00BA0254">
          <w:rPr>
            <w:noProof/>
          </w:rPr>
          <w:t>2</w:t>
        </w:r>
        <w:r>
          <w:rPr>
            <w:noProof/>
          </w:rPr>
          <w:fldChar w:fldCharType="end"/>
        </w:r>
      </w:p>
    </w:sdtContent>
  </w:sdt>
  <w:p w:rsidR="00514E45" w:rsidRDefault="00514E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xt7A0Nje1NLMwsDRS0lEKTi0uzszPAykwrAUA3CxHECwAAAA="/>
  </w:docVars>
  <w:rsids>
    <w:rsidRoot w:val="007437EA"/>
    <w:rsid w:val="000E37CF"/>
    <w:rsid w:val="001E5377"/>
    <w:rsid w:val="0020550B"/>
    <w:rsid w:val="00291B82"/>
    <w:rsid w:val="002F6C42"/>
    <w:rsid w:val="00370094"/>
    <w:rsid w:val="0047292E"/>
    <w:rsid w:val="00514E45"/>
    <w:rsid w:val="00546873"/>
    <w:rsid w:val="00602B1E"/>
    <w:rsid w:val="00652939"/>
    <w:rsid w:val="007128BB"/>
    <w:rsid w:val="007437EA"/>
    <w:rsid w:val="009F7542"/>
    <w:rsid w:val="00B84FFD"/>
    <w:rsid w:val="00BA0254"/>
    <w:rsid w:val="00BB7E0F"/>
    <w:rsid w:val="00D66B80"/>
    <w:rsid w:val="00FE4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C75FC"/>
  <w15:chartTrackingRefBased/>
  <w15:docId w15:val="{32D70B7D-7052-4493-84C7-C3E0D1D88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E45"/>
  </w:style>
  <w:style w:type="paragraph" w:styleId="Footer">
    <w:name w:val="footer"/>
    <w:basedOn w:val="Normal"/>
    <w:link w:val="FooterChar"/>
    <w:uiPriority w:val="99"/>
    <w:unhideWhenUsed/>
    <w:rsid w:val="00514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E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13</cp:revision>
  <dcterms:created xsi:type="dcterms:W3CDTF">2020-10-18T07:16:00Z</dcterms:created>
  <dcterms:modified xsi:type="dcterms:W3CDTF">2020-10-18T07:28:00Z</dcterms:modified>
</cp:coreProperties>
</file>